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986728680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711B8C">
        <w:rPr>
          <w:sz w:val="28"/>
          <w:szCs w:val="28"/>
        </w:rPr>
        <w:t>30.07</w:t>
      </w:r>
      <w:r w:rsidR="009A2658">
        <w:rPr>
          <w:sz w:val="28"/>
          <w:szCs w:val="28"/>
        </w:rPr>
        <w:t>.2025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1986728680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803168049" w:edGrp="everyone"/>
      <w:r w:rsidRPr="00B66AC5">
        <w:rPr>
          <w:sz w:val="28"/>
          <w:szCs w:val="28"/>
        </w:rPr>
        <w:t>№</w:t>
      </w:r>
      <w:r w:rsidR="00711B8C">
        <w:rPr>
          <w:sz w:val="28"/>
          <w:szCs w:val="28"/>
        </w:rPr>
        <w:t>308</w:t>
      </w:r>
      <w:permEnd w:id="1803168049"/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64704" w:rsidRDefault="00433B2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577241748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A70825" w:rsidRPr="00CC5F09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 </w:t>
      </w:r>
      <w:r w:rsidR="00564704" w:rsidRPr="00564704">
        <w:rPr>
          <w:rFonts w:ascii="Times New Roman" w:hAnsi="Times New Roman" w:cs="Times New Roman"/>
          <w:b/>
          <w:sz w:val="28"/>
          <w:szCs w:val="28"/>
        </w:rPr>
        <w:t>«Социальное развитие Тайтурского городского поселения Усольского муниципа</w:t>
      </w:r>
      <w:r w:rsidR="00564704">
        <w:rPr>
          <w:rFonts w:ascii="Times New Roman" w:hAnsi="Times New Roman" w:cs="Times New Roman"/>
          <w:b/>
          <w:sz w:val="28"/>
          <w:szCs w:val="28"/>
        </w:rPr>
        <w:t>льного района Иркутской области</w:t>
      </w:r>
      <w:r w:rsidR="00564704" w:rsidRPr="00564704">
        <w:rPr>
          <w:rFonts w:ascii="Times New Roman" w:hAnsi="Times New Roman" w:cs="Times New Roman"/>
          <w:b/>
          <w:sz w:val="28"/>
          <w:szCs w:val="28"/>
        </w:rPr>
        <w:t xml:space="preserve"> на 2023-2028 годы</w:t>
      </w:r>
      <w:r w:rsidR="0056470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33B24" w:rsidRPr="009A2658" w:rsidRDefault="0056470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A26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11B8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A2658">
        <w:rPr>
          <w:rFonts w:ascii="Times New Roman" w:hAnsi="Times New Roman" w:cs="Times New Roman"/>
          <w:b/>
          <w:sz w:val="28"/>
          <w:szCs w:val="28"/>
        </w:rPr>
        <w:t xml:space="preserve"> квартал 2025 года</w:t>
      </w:r>
      <w:permEnd w:id="577241748"/>
    </w:p>
    <w:p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№257</w:t>
      </w:r>
      <w:r w:rsidR="00321CFC" w:rsidRPr="009A3CCB">
        <w:rPr>
          <w:sz w:val="28"/>
          <w:szCs w:val="28"/>
        </w:rPr>
        <w:t xml:space="preserve"> (в редакции от 26.10.2022г. №393)</w:t>
      </w:r>
      <w:r w:rsidRPr="009A3CCB">
        <w:rPr>
          <w:sz w:val="28"/>
          <w:szCs w:val="28"/>
        </w:rPr>
        <w:t xml:space="preserve">, на основании ст.ст. </w:t>
      </w:r>
      <w:r w:rsidR="00EB0DC0" w:rsidRPr="009A3CCB">
        <w:rPr>
          <w:sz w:val="28"/>
          <w:szCs w:val="28"/>
        </w:rPr>
        <w:t xml:space="preserve">6, </w:t>
      </w:r>
      <w:r w:rsidRPr="009A3CCB">
        <w:rPr>
          <w:sz w:val="28"/>
          <w:szCs w:val="28"/>
        </w:rPr>
        <w:t xml:space="preserve">23, 46 Устава Тайтурского муниципального образования,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F09" w:rsidRDefault="00FD699E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87A13">
        <w:rPr>
          <w:sz w:val="28"/>
          <w:szCs w:val="28"/>
        </w:rPr>
        <w:t xml:space="preserve">1. </w:t>
      </w:r>
      <w:r w:rsidR="00564704">
        <w:rPr>
          <w:sz w:val="28"/>
          <w:szCs w:val="28"/>
        </w:rPr>
        <w:t xml:space="preserve">Утвердить </w:t>
      </w:r>
      <w:r w:rsidR="005B4088" w:rsidRPr="00CC5F09">
        <w:rPr>
          <w:sz w:val="28"/>
          <w:szCs w:val="28"/>
        </w:rPr>
        <w:t>отчет о</w:t>
      </w:r>
      <w:r w:rsidR="005B4088" w:rsidRPr="005B4088">
        <w:rPr>
          <w:sz w:val="28"/>
          <w:szCs w:val="28"/>
        </w:rPr>
        <w:t xml:space="preserve"> реализации муниципальной программы </w:t>
      </w:r>
      <w:r w:rsidR="00564704" w:rsidRPr="00564704">
        <w:rPr>
          <w:sz w:val="28"/>
          <w:szCs w:val="28"/>
        </w:rPr>
        <w:t>«Социальное развитие Тайтурского городского поселения Усольского муниципального района Иркутс</w:t>
      </w:r>
      <w:r w:rsidR="00564704">
        <w:rPr>
          <w:sz w:val="28"/>
          <w:szCs w:val="28"/>
        </w:rPr>
        <w:t xml:space="preserve">кой области на 2023-2028 годы» </w:t>
      </w:r>
      <w:r w:rsidR="00564704" w:rsidRPr="00564704">
        <w:rPr>
          <w:sz w:val="28"/>
          <w:szCs w:val="28"/>
        </w:rPr>
        <w:t xml:space="preserve">за </w:t>
      </w:r>
      <w:r w:rsidR="009A2658">
        <w:rPr>
          <w:sz w:val="28"/>
          <w:szCs w:val="28"/>
        </w:rPr>
        <w:t>I</w:t>
      </w:r>
      <w:r w:rsidR="00711B8C">
        <w:rPr>
          <w:sz w:val="28"/>
          <w:szCs w:val="28"/>
          <w:lang w:val="en-US"/>
        </w:rPr>
        <w:t>I</w:t>
      </w:r>
      <w:r w:rsidR="009A2658">
        <w:rPr>
          <w:sz w:val="28"/>
          <w:szCs w:val="28"/>
        </w:rPr>
        <w:t xml:space="preserve"> квартал 2025</w:t>
      </w:r>
      <w:r w:rsidR="0014242E">
        <w:rPr>
          <w:sz w:val="28"/>
          <w:szCs w:val="28"/>
        </w:rPr>
        <w:t xml:space="preserve"> года</w:t>
      </w:r>
      <w:r w:rsidR="00564704" w:rsidRPr="00564704">
        <w:rPr>
          <w:sz w:val="28"/>
          <w:szCs w:val="28"/>
        </w:rPr>
        <w:t xml:space="preserve"> </w:t>
      </w:r>
      <w:r w:rsidR="00CC5F09" w:rsidRPr="00CC5F09">
        <w:rPr>
          <w:sz w:val="28"/>
          <w:szCs w:val="28"/>
        </w:rPr>
        <w:t>(прилагается).</w:t>
      </w: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C621E7" w:rsidRDefault="0079325D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711B8C">
        <w:rPr>
          <w:sz w:val="28"/>
          <w:szCs w:val="28"/>
        </w:rPr>
        <w:t xml:space="preserve">Ведущему специалисту администрации по информационно-аналитической работе и </w:t>
      </w:r>
      <w:r w:rsidR="00711B8C" w:rsidRPr="00CC2224">
        <w:rPr>
          <w:sz w:val="28"/>
          <w:szCs w:val="28"/>
        </w:rPr>
        <w:t>делопроизводству опубликовать настоящее постановление в средствах массовой информации в газете «Новости» и разместить на официальном сайте</w:t>
      </w:r>
      <w:r w:rsidR="00711B8C" w:rsidRPr="00AF4788">
        <w:rPr>
          <w:sz w:val="28"/>
          <w:szCs w:val="28"/>
        </w:rPr>
        <w:t xml:space="preserve"> администрации Тайтурского городского поселения Усольского муниципального района Иркутской области (http://taiturka.irkmo.ru/) в информационно – телек</w:t>
      </w:r>
      <w:r w:rsidR="00711B8C">
        <w:rPr>
          <w:sz w:val="28"/>
          <w:szCs w:val="28"/>
        </w:rPr>
        <w:t>оммуникационной сети «Интернет»</w:t>
      </w:r>
      <w:r w:rsidR="00711B8C" w:rsidRPr="00C4624F">
        <w:rPr>
          <w:sz w:val="28"/>
          <w:szCs w:val="28"/>
        </w:rPr>
        <w:t>.</w:t>
      </w:r>
    </w:p>
    <w:p w:rsidR="00AF7047" w:rsidRDefault="00AF7047" w:rsidP="00AF7047">
      <w:pPr>
        <w:ind w:firstLine="708"/>
        <w:jc w:val="both"/>
        <w:rPr>
          <w:sz w:val="28"/>
          <w:szCs w:val="28"/>
        </w:rPr>
      </w:pPr>
    </w:p>
    <w:p w:rsidR="00564704" w:rsidRDefault="00564704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784"/>
      </w:tblGrid>
      <w:tr w:rsidR="001C2262" w:rsidRPr="003764F1" w:rsidTr="00C621E7">
        <w:trPr>
          <w:trHeight w:val="1283"/>
        </w:trPr>
        <w:tc>
          <w:tcPr>
            <w:tcW w:w="5070" w:type="dxa"/>
          </w:tcPr>
          <w:p w:rsidR="005B4088" w:rsidRDefault="00711B8C" w:rsidP="003764F1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</w:p>
          <w:p w:rsidR="00D22CD8" w:rsidRPr="003764F1" w:rsidRDefault="00C621E7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784" w:type="dxa"/>
          </w:tcPr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711B8C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11B8C" w:rsidRDefault="00711B8C" w:rsidP="00711B8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Подготовил: главный специалист администрации </w:t>
      </w:r>
      <w:r>
        <w:rPr>
          <w:rFonts w:ascii="Times New Roman CYR" w:hAnsi="Times New Roman CYR" w:cs="Times New Roman CYR"/>
          <w:sz w:val="28"/>
          <w:szCs w:val="28"/>
        </w:rPr>
        <w:t xml:space="preserve">по социальным и организационно-массовым вопросам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_______ Ю.А. Батурина</w:t>
      </w:r>
    </w:p>
    <w:p w:rsidR="00711B8C" w:rsidRDefault="00711B8C" w:rsidP="00711B8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</w:t>
      </w:r>
      <w:r w:rsidRPr="00EA7A1F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711B8C" w:rsidRPr="00EA7A1F" w:rsidRDefault="00711B8C" w:rsidP="00711B8C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11B8C" w:rsidRDefault="00711B8C" w:rsidP="00711B8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sz w:val="28"/>
          <w:szCs w:val="28"/>
        </w:rPr>
        <w:t>О.В. Мунтян</w:t>
      </w:r>
    </w:p>
    <w:p w:rsidR="00711B8C" w:rsidRDefault="00711B8C" w:rsidP="00711B8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</w:t>
      </w:r>
      <w:r w:rsidRPr="00625430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711B8C" w:rsidRPr="00625430" w:rsidRDefault="00711B8C" w:rsidP="00711B8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11B8C" w:rsidRDefault="00711B8C" w:rsidP="00711B8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Согласовано: ведущий специалист администрации по</w:t>
      </w:r>
      <w:r>
        <w:rPr>
          <w:rFonts w:ascii="Times New Roman CYR" w:hAnsi="Times New Roman CYR" w:cs="Times New Roman CYR"/>
          <w:sz w:val="28"/>
          <w:szCs w:val="28"/>
        </w:rPr>
        <w:t xml:space="preserve"> бюджетно-финансовой политике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__________ Е.А. Молодченко</w:t>
      </w:r>
    </w:p>
    <w:p w:rsidR="00711B8C" w:rsidRDefault="00711B8C" w:rsidP="00711B8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</w:t>
      </w:r>
      <w:r w:rsidRPr="00625430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</w:p>
    <w:sectPr w:rsidR="00FB1651" w:rsidSect="00D97EDD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FDA" w:rsidRDefault="00AE1FDA">
      <w:r>
        <w:separator/>
      </w:r>
    </w:p>
  </w:endnote>
  <w:endnote w:type="continuationSeparator" w:id="0">
    <w:p w:rsidR="00AE1FDA" w:rsidRDefault="00AE1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FDA" w:rsidRDefault="00AE1FDA">
      <w:r>
        <w:separator/>
      </w:r>
    </w:p>
  </w:footnote>
  <w:footnote w:type="continuationSeparator" w:id="0">
    <w:p w:rsidR="00AE1FDA" w:rsidRDefault="00AE1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88706"/>
      <w:docPartObj>
        <w:docPartGallery w:val="Page Numbers (Top of Page)"/>
        <w:docPartUnique/>
      </w:docPartObj>
    </w:sdtPr>
    <w:sdtEndPr/>
    <w:sdtContent>
      <w:p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B8C">
          <w:rPr>
            <w:noProof/>
          </w:rPr>
          <w:t>3</w:t>
        </w:r>
        <w:r>
          <w:fldChar w:fldCharType="end"/>
        </w:r>
      </w:p>
    </w:sdtContent>
  </w:sdt>
  <w:p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94A" w:rsidRDefault="000D294A">
    <w:pPr>
      <w:pStyle w:val="a9"/>
      <w:jc w:val="center"/>
    </w:pPr>
  </w:p>
  <w:p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0"/>
  </w:num>
  <w:num w:numId="4">
    <w:abstractNumId w:val="21"/>
  </w:num>
  <w:num w:numId="5">
    <w:abstractNumId w:val="6"/>
  </w:num>
  <w:num w:numId="6">
    <w:abstractNumId w:val="1"/>
  </w:num>
  <w:num w:numId="7">
    <w:abstractNumId w:val="2"/>
  </w:num>
  <w:num w:numId="8">
    <w:abstractNumId w:val="16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5"/>
  </w:num>
  <w:num w:numId="15">
    <w:abstractNumId w:val="17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19"/>
  </w:num>
  <w:num w:numId="21">
    <w:abstractNumId w:val="1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42E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C7FC5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1B8C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6831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2658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22B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1FDA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0A14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1D03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1879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8270E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F304-C6ED-498B-B28A-8889E357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480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2151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53</cp:revision>
  <cp:lastPrinted>2024-10-21T00:20:00Z</cp:lastPrinted>
  <dcterms:created xsi:type="dcterms:W3CDTF">2019-10-08T08:06:00Z</dcterms:created>
  <dcterms:modified xsi:type="dcterms:W3CDTF">2025-07-30T02:16:00Z</dcterms:modified>
</cp:coreProperties>
</file>